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38"/>
        <w:tblW w:w="11133" w:type="dxa"/>
        <w:tblLayout w:type="fixed"/>
        <w:tblLook w:val="04A0"/>
      </w:tblPr>
      <w:tblGrid>
        <w:gridCol w:w="2000"/>
        <w:gridCol w:w="1711"/>
        <w:gridCol w:w="635"/>
        <w:gridCol w:w="1220"/>
        <w:gridCol w:w="56"/>
        <w:gridCol w:w="7"/>
        <w:gridCol w:w="1317"/>
        <w:gridCol w:w="15"/>
        <w:gridCol w:w="461"/>
        <w:gridCol w:w="582"/>
        <w:gridCol w:w="516"/>
        <w:gridCol w:w="527"/>
        <w:gridCol w:w="918"/>
        <w:gridCol w:w="125"/>
        <w:gridCol w:w="149"/>
        <w:gridCol w:w="894"/>
      </w:tblGrid>
      <w:tr w:rsidR="00735068" w:rsidRPr="00FF185D" w:rsidTr="00735068">
        <w:trPr>
          <w:trHeight w:val="20"/>
        </w:trPr>
        <w:tc>
          <w:tcPr>
            <w:tcW w:w="1113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068" w:rsidRPr="00BB5FD6" w:rsidRDefault="00735068" w:rsidP="007350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068" w:rsidRPr="00BB5FD6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068" w:rsidRPr="00BB5FD6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Изготавливается только </w:t>
            </w:r>
            <w:r w:rsidRPr="00FF185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ПОСЛЕ</w:t>
            </w:r>
            <w:r w:rsidRPr="00E0042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185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СОГЛАСОВАНИЯ  С ЗАКАЗЧИКОМ ПРИНЦИПИАЛЬНОЙ ЭЛЕКТРИЧЕСКОЙ СХЕМЫ</w:t>
            </w:r>
            <w:proofErr w:type="gramStart"/>
            <w:r w:rsidRPr="00FF185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!</w:t>
            </w:r>
            <w:proofErr w:type="gramEnd"/>
            <w:r w:rsidRPr="00FF185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!!</w:t>
            </w: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Поля для заполнения 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ЗАКАЗЧИКОМ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Изделие: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(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584307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102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Заказчик, адрес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68" w:rsidRPr="001449DE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Телефон,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</w:tr>
      <w:tr w:rsidR="00735068" w:rsidRPr="00FF185D" w:rsidTr="00735068">
        <w:trPr>
          <w:trHeight w:val="311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6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6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6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Исполнен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 подста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Исполнение оболочки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Металл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068" w:rsidRPr="005374B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068" w:rsidRPr="0063087A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2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Конструкция КТП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тупиковая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5374B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проходная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мачтовая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но 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трансформаторная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5374B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2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068" w:rsidRPr="00FF185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2-х трансформаторная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AD241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68" w:rsidRPr="00FF185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Мощность КТП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9E0DF6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FF185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Наличие коридора обслуживания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5374B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Исполнения ввода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воздушный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3F558A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кабельный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205DB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Вывод на стороне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воздушный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3F558A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кабельный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205DB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Напряжение (к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  <w:t>6  или  10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B6205A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111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Комплектация </w:t>
            </w:r>
            <w:proofErr w:type="gramStart"/>
            <w:r w:rsidRPr="00E004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  <w:r w:rsidRPr="00E004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ввода</w:t>
            </w:r>
          </w:p>
        </w:tc>
      </w:tr>
      <w:tr w:rsidR="00735068" w:rsidRPr="008A3154" w:rsidTr="00735068">
        <w:trPr>
          <w:trHeight w:val="20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8A315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Наличие</w:t>
            </w:r>
            <w:r w:rsidRPr="008A31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ВВ</w:t>
            </w:r>
            <w:proofErr w:type="gramEnd"/>
            <w:r w:rsidRPr="008A31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ячеек</w:t>
            </w:r>
            <w:r w:rsidRPr="008A31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35068" w:rsidRPr="008A315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ABB</w:t>
            </w:r>
            <w:r w:rsidRPr="008A31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Schneider</w:t>
            </w:r>
            <w:r w:rsidRPr="008A31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Electric</w:t>
            </w:r>
            <w:r w:rsidRPr="008A31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Siemens</w:t>
            </w:r>
            <w:r w:rsidRPr="008A31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 т.п.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AD241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68" w:rsidRPr="00AD241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8A315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Разрядник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РВО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(6 или 10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кВ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3F558A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FF185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068" w:rsidRPr="00FF185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</w:t>
            </w:r>
            <w:proofErr w:type="gramStart"/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или 10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кВ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205DB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AD241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FF185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Учета 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ЭЭ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счетчик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353CE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353CE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FF185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трансформаторы тока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353CE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AD241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FF185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FF185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трансформаторы напряжения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AD241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AD241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FF185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Разъединитель ВН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РЛНД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5374B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РВЗ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  <w:t>ВНА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63087A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Трансформатор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068" w:rsidRPr="000F3437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AD241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AD241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ТМ, ТМГ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 ТСЗ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111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Комплектация НВ отсека</w:t>
            </w: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Вводное устройство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Выключатель 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117EB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Разъединитель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3F558A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Секционный аппарат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Выключатель 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Разъединитель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Разрядник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</w:t>
            </w:r>
            <w:proofErr w:type="gramStart"/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)-0,38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205DB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205DB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РВН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Счетчик учета 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активный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205DB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205DB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9E0DF6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реактивный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Приборы контроля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вольтметр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3F558A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205DB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амперметр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3F558A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Уличное освещение: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Отходящие линии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Выключатель 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ind w:left="-35"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Рубильник с предохран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ителями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205DB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205DB8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1D4E3C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68" w:rsidRPr="001C0DDD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68" w:rsidRPr="00BB5FD6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Первая (Правая) подстанция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Вторая (Левая) подстанция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DF6" w:rsidRPr="00FF185D" w:rsidTr="00735068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F6" w:rsidRPr="00FF185D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Ток  </w:t>
            </w:r>
            <w:proofErr w:type="gramStart"/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отходящих</w:t>
            </w:r>
            <w:proofErr w:type="gramEnd"/>
          </w:p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линий (</w:t>
            </w: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</w:t>
            </w: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Линия 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B6205A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A32346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DF6" w:rsidRPr="00FF185D" w:rsidTr="00735068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Линия 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205DB8" w:rsidRDefault="009E0DF6" w:rsidP="0020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205DB8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DF6" w:rsidRPr="00FF185D" w:rsidTr="00735068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Линия 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B6205A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205DB8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DF6" w:rsidRPr="00FF185D" w:rsidTr="00735068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Линия 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205DB8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DF6" w:rsidRPr="00FF185D" w:rsidTr="00735068">
        <w:trPr>
          <w:trHeight w:val="11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Линия 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A32346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205DB8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DF6" w:rsidRPr="00FF185D" w:rsidTr="00735068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Линия 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205DB8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DF6" w:rsidRPr="00FF185D" w:rsidTr="00735068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Линия 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A32346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205DB8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E0DF6" w:rsidRPr="00FF185D" w:rsidTr="00735068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00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Линия 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F6" w:rsidRPr="00205DB8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0DF6" w:rsidRPr="00E00424" w:rsidRDefault="009E0DF6" w:rsidP="009E0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068" w:rsidRPr="00FF185D" w:rsidTr="00735068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F18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Дополнительное оборудование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8A257A" w:rsidRDefault="00735068" w:rsidP="008A257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5068" w:rsidRPr="00E00424" w:rsidRDefault="00735068" w:rsidP="00735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horzAnchor="margin" w:tblpY="-675"/>
        <w:tblW w:w="110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4"/>
        <w:gridCol w:w="3524"/>
        <w:gridCol w:w="3553"/>
      </w:tblGrid>
      <w:tr w:rsidR="00735068" w:rsidTr="00735068">
        <w:trPr>
          <w:trHeight w:val="1505"/>
        </w:trPr>
        <w:tc>
          <w:tcPr>
            <w:tcW w:w="4014" w:type="dxa"/>
            <w:tcBorders>
              <w:bottom w:val="double" w:sz="52" w:space="0" w:color="000000"/>
            </w:tcBorders>
            <w:shd w:val="clear" w:color="auto" w:fill="auto"/>
          </w:tcPr>
          <w:p w:rsidR="004F2A2B" w:rsidRDefault="004F2A2B" w:rsidP="004F2A2B">
            <w:pPr>
              <w:spacing w:after="0" w:line="216" w:lineRule="auto"/>
              <w:ind w:left="11"/>
              <w:rPr>
                <w:sz w:val="20"/>
                <w:szCs w:val="20"/>
              </w:rPr>
            </w:pPr>
          </w:p>
          <w:p w:rsidR="00735068" w:rsidRDefault="00735068" w:rsidP="004F2A2B">
            <w:pPr>
              <w:spacing w:after="0" w:line="216" w:lineRule="auto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«СтавЭнергоПромСервис»</w:t>
            </w:r>
          </w:p>
          <w:p w:rsidR="00735068" w:rsidRDefault="00735068" w:rsidP="004F2A2B">
            <w:pPr>
              <w:spacing w:after="0" w:line="216" w:lineRule="auto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  <w:r w:rsidR="00083060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 Ставропольский край,</w:t>
            </w:r>
          </w:p>
          <w:p w:rsidR="00735068" w:rsidRDefault="00735068" w:rsidP="004F2A2B">
            <w:pPr>
              <w:spacing w:after="0" w:line="216" w:lineRule="auto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Ставрополь, </w:t>
            </w:r>
            <w:proofErr w:type="spellStart"/>
            <w:r w:rsidR="00083060">
              <w:rPr>
                <w:sz w:val="20"/>
                <w:szCs w:val="20"/>
              </w:rPr>
              <w:t>пр-кт</w:t>
            </w:r>
            <w:proofErr w:type="spellEnd"/>
            <w:r w:rsidR="00083060">
              <w:rPr>
                <w:sz w:val="20"/>
                <w:szCs w:val="20"/>
              </w:rPr>
              <w:t xml:space="preserve"> Кулакова,27А, офис 522</w:t>
            </w:r>
          </w:p>
          <w:p w:rsidR="00735068" w:rsidRPr="00615EE8" w:rsidRDefault="00735068" w:rsidP="004F2A2B">
            <w:pPr>
              <w:spacing w:after="0" w:line="216" w:lineRule="auto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615EE8">
              <w:rPr>
                <w:sz w:val="20"/>
                <w:szCs w:val="20"/>
              </w:rPr>
              <w:t>.: +79620211262, +79614644310</w:t>
            </w:r>
          </w:p>
          <w:p w:rsidR="00735068" w:rsidRPr="00615EE8" w:rsidRDefault="00735068" w:rsidP="004F2A2B">
            <w:pPr>
              <w:spacing w:after="0" w:line="216" w:lineRule="auto"/>
              <w:ind w:left="11"/>
            </w:pPr>
            <w:r>
              <w:rPr>
                <w:sz w:val="20"/>
                <w:szCs w:val="20"/>
                <w:lang w:val="en-US"/>
              </w:rPr>
              <w:t>e</w:t>
            </w:r>
            <w:r w:rsidRPr="00615E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15EE8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seps</w:t>
            </w:r>
            <w:proofErr w:type="spellEnd"/>
            <w:r w:rsidRPr="00615EE8">
              <w:rPr>
                <w:sz w:val="20"/>
                <w:szCs w:val="20"/>
              </w:rPr>
              <w:t>26@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15EE8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524" w:type="dxa"/>
            <w:tcBorders>
              <w:bottom w:val="double" w:sz="52" w:space="0" w:color="000000"/>
            </w:tcBorders>
            <w:shd w:val="clear" w:color="auto" w:fill="auto"/>
          </w:tcPr>
          <w:p w:rsidR="00735068" w:rsidRPr="00615EE8" w:rsidRDefault="00735068" w:rsidP="000F7784">
            <w:pPr>
              <w:pStyle w:val="a4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182880</wp:posOffset>
                  </wp:positionV>
                  <wp:extent cx="1807210" cy="681990"/>
                  <wp:effectExtent l="19050" t="0" r="2540" b="0"/>
                  <wp:wrapTopAndBottom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3" w:type="dxa"/>
            <w:tcBorders>
              <w:bottom w:val="double" w:sz="52" w:space="0" w:color="000000"/>
            </w:tcBorders>
            <w:shd w:val="clear" w:color="auto" w:fill="auto"/>
          </w:tcPr>
          <w:p w:rsidR="004F2A2B" w:rsidRPr="00615EE8" w:rsidRDefault="004F2A2B" w:rsidP="004F2A2B">
            <w:pPr>
              <w:spacing w:after="0" w:line="216" w:lineRule="auto"/>
              <w:rPr>
                <w:sz w:val="20"/>
                <w:szCs w:val="20"/>
              </w:rPr>
            </w:pPr>
          </w:p>
          <w:p w:rsidR="00735068" w:rsidRDefault="00735068" w:rsidP="004F2A2B">
            <w:pPr>
              <w:spacing w:after="0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2635226653/263501001</w:t>
            </w:r>
          </w:p>
          <w:p w:rsidR="00735068" w:rsidRDefault="00735068" w:rsidP="004F2A2B">
            <w:pPr>
              <w:spacing w:after="0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«Ставропольский»</w:t>
            </w:r>
          </w:p>
          <w:p w:rsidR="00735068" w:rsidRDefault="00735068" w:rsidP="004F2A2B">
            <w:pPr>
              <w:spacing w:after="0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«АЛЬФА-БАНК» </w:t>
            </w:r>
            <w:r w:rsidRPr="00735068">
              <w:rPr>
                <w:sz w:val="20"/>
                <w:szCs w:val="20"/>
              </w:rPr>
              <w:t>БИК 040702752</w:t>
            </w:r>
          </w:p>
          <w:p w:rsidR="00735068" w:rsidRDefault="00735068" w:rsidP="004F2A2B">
            <w:pPr>
              <w:spacing w:after="0" w:line="21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40702810156000001896</w:t>
            </w:r>
          </w:p>
          <w:p w:rsidR="00735068" w:rsidRDefault="00735068" w:rsidP="004F2A2B">
            <w:pPr>
              <w:spacing w:after="0"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30101810000000000752</w:t>
            </w:r>
          </w:p>
        </w:tc>
      </w:tr>
    </w:tbl>
    <w:p w:rsidR="00E00424" w:rsidRDefault="00E00424" w:rsidP="00735068">
      <w:pPr>
        <w:spacing w:after="0"/>
      </w:pPr>
    </w:p>
    <w:sectPr w:rsidR="00E00424" w:rsidSect="004F2A2B">
      <w:pgSz w:w="11906" w:h="16838"/>
      <w:pgMar w:top="567" w:right="851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D25"/>
    <w:rsid w:val="0000021E"/>
    <w:rsid w:val="00005C49"/>
    <w:rsid w:val="000571E8"/>
    <w:rsid w:val="0007458E"/>
    <w:rsid w:val="00083060"/>
    <w:rsid w:val="000F3437"/>
    <w:rsid w:val="00107B69"/>
    <w:rsid w:val="00117EBD"/>
    <w:rsid w:val="001449DE"/>
    <w:rsid w:val="001479CC"/>
    <w:rsid w:val="00190D90"/>
    <w:rsid w:val="001C0DDD"/>
    <w:rsid w:val="001D4E3C"/>
    <w:rsid w:val="00205DB8"/>
    <w:rsid w:val="002177D1"/>
    <w:rsid w:val="002477FB"/>
    <w:rsid w:val="00282D9C"/>
    <w:rsid w:val="002B3ED7"/>
    <w:rsid w:val="002C1F7B"/>
    <w:rsid w:val="002C25B5"/>
    <w:rsid w:val="002C67A5"/>
    <w:rsid w:val="003029D0"/>
    <w:rsid w:val="00337D25"/>
    <w:rsid w:val="00353CE4"/>
    <w:rsid w:val="003A6F9B"/>
    <w:rsid w:val="003F558A"/>
    <w:rsid w:val="00425B8E"/>
    <w:rsid w:val="0045380E"/>
    <w:rsid w:val="0045578E"/>
    <w:rsid w:val="004C34F3"/>
    <w:rsid w:val="004C3976"/>
    <w:rsid w:val="004F2A2B"/>
    <w:rsid w:val="005374BD"/>
    <w:rsid w:val="00584307"/>
    <w:rsid w:val="00593914"/>
    <w:rsid w:val="005F55C1"/>
    <w:rsid w:val="00603694"/>
    <w:rsid w:val="00615EE8"/>
    <w:rsid w:val="0063087A"/>
    <w:rsid w:val="00665785"/>
    <w:rsid w:val="006F2B0B"/>
    <w:rsid w:val="00734CED"/>
    <w:rsid w:val="00735068"/>
    <w:rsid w:val="0078721D"/>
    <w:rsid w:val="007C0A68"/>
    <w:rsid w:val="007C2A1A"/>
    <w:rsid w:val="0080372A"/>
    <w:rsid w:val="008045E2"/>
    <w:rsid w:val="008A257A"/>
    <w:rsid w:val="008A3154"/>
    <w:rsid w:val="00942F27"/>
    <w:rsid w:val="00954349"/>
    <w:rsid w:val="00956C6D"/>
    <w:rsid w:val="009720A3"/>
    <w:rsid w:val="009738AB"/>
    <w:rsid w:val="009E0DF6"/>
    <w:rsid w:val="00A32346"/>
    <w:rsid w:val="00A74F8E"/>
    <w:rsid w:val="00A77DE8"/>
    <w:rsid w:val="00AD2414"/>
    <w:rsid w:val="00B6205A"/>
    <w:rsid w:val="00BB5FD6"/>
    <w:rsid w:val="00BC0484"/>
    <w:rsid w:val="00C27AC6"/>
    <w:rsid w:val="00C97F9D"/>
    <w:rsid w:val="00D3715E"/>
    <w:rsid w:val="00DA1558"/>
    <w:rsid w:val="00DD5E3C"/>
    <w:rsid w:val="00E00424"/>
    <w:rsid w:val="00E0294A"/>
    <w:rsid w:val="00E44CBB"/>
    <w:rsid w:val="00E74890"/>
    <w:rsid w:val="00EF302F"/>
    <w:rsid w:val="00EF5F81"/>
    <w:rsid w:val="00F3102A"/>
    <w:rsid w:val="00F417F3"/>
    <w:rsid w:val="00F96ACB"/>
    <w:rsid w:val="00FB676F"/>
    <w:rsid w:val="00FE50CF"/>
    <w:rsid w:val="00FF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49"/>
  </w:style>
  <w:style w:type="paragraph" w:styleId="8">
    <w:name w:val="heading 8"/>
    <w:basedOn w:val="a"/>
    <w:next w:val="a"/>
    <w:link w:val="80"/>
    <w:qFormat/>
    <w:rsid w:val="00A74F8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4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74F8E"/>
    <w:rPr>
      <w:rFonts w:ascii="Times New Roman" w:eastAsia="Times New Roman" w:hAnsi="Times New Roman" w:cs="Times New Roman"/>
      <w:b/>
      <w:i/>
      <w:sz w:val="48"/>
      <w:szCs w:val="20"/>
      <w:u w:val="single"/>
      <w:lang w:eastAsia="ru-RU"/>
    </w:rPr>
  </w:style>
  <w:style w:type="character" w:styleId="a3">
    <w:name w:val="Hyperlink"/>
    <w:basedOn w:val="a0"/>
    <w:uiPriority w:val="99"/>
    <w:unhideWhenUsed/>
    <w:rsid w:val="00956C6D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7350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A74F8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4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74F8E"/>
    <w:rPr>
      <w:rFonts w:ascii="Times New Roman" w:eastAsia="Times New Roman" w:hAnsi="Times New Roman" w:cs="Times New Roman"/>
      <w:b/>
      <w:i/>
      <w:sz w:val="48"/>
      <w:szCs w:val="20"/>
      <w:u w:val="single"/>
      <w:lang w:eastAsia="ru-RU"/>
    </w:rPr>
  </w:style>
  <w:style w:type="character" w:styleId="a3">
    <w:name w:val="Hyperlink"/>
    <w:basedOn w:val="a0"/>
    <w:uiPriority w:val="99"/>
    <w:unhideWhenUsed/>
    <w:rsid w:val="00956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6D5F-2978-42A6-A681-B87BB5C2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Я</cp:lastModifiedBy>
  <cp:revision>31</cp:revision>
  <cp:lastPrinted>2012-06-25T10:04:00Z</cp:lastPrinted>
  <dcterms:created xsi:type="dcterms:W3CDTF">2020-08-19T12:15:00Z</dcterms:created>
  <dcterms:modified xsi:type="dcterms:W3CDTF">2021-12-24T13:33:00Z</dcterms:modified>
</cp:coreProperties>
</file>